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810"/>
        <w:tblW w:w="0" w:type="auto"/>
        <w:tblLook w:val="04A0"/>
      </w:tblPr>
      <w:tblGrid>
        <w:gridCol w:w="1504"/>
        <w:gridCol w:w="2113"/>
        <w:gridCol w:w="2059"/>
        <w:gridCol w:w="2165"/>
        <w:gridCol w:w="2019"/>
        <w:gridCol w:w="2067"/>
        <w:gridCol w:w="2067"/>
      </w:tblGrid>
      <w:tr w:rsidR="00E91B9E" w:rsidRPr="00E91B9E" w:rsidTr="00EC61D6">
        <w:tc>
          <w:tcPr>
            <w:tcW w:w="1504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Jrs/ horaire</w:t>
            </w:r>
          </w:p>
        </w:tc>
        <w:tc>
          <w:tcPr>
            <w:tcW w:w="2113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8H00-9H30</w:t>
            </w:r>
          </w:p>
        </w:tc>
        <w:tc>
          <w:tcPr>
            <w:tcW w:w="2059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9H30-11H00</w:t>
            </w:r>
          </w:p>
        </w:tc>
        <w:tc>
          <w:tcPr>
            <w:tcW w:w="2165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11H00-12H30</w:t>
            </w:r>
          </w:p>
        </w:tc>
        <w:tc>
          <w:tcPr>
            <w:tcW w:w="2019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12H30-14H00</w:t>
            </w:r>
          </w:p>
        </w:tc>
        <w:tc>
          <w:tcPr>
            <w:tcW w:w="2067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14H00-15H30</w:t>
            </w:r>
          </w:p>
        </w:tc>
        <w:tc>
          <w:tcPr>
            <w:tcW w:w="2067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15H30-17H00</w:t>
            </w:r>
          </w:p>
        </w:tc>
      </w:tr>
      <w:tr w:rsidR="00EC61D6" w:rsidRPr="00E91B9E" w:rsidTr="00EC61D6">
        <w:trPr>
          <w:trHeight w:val="1757"/>
        </w:trPr>
        <w:tc>
          <w:tcPr>
            <w:tcW w:w="1504" w:type="dxa"/>
          </w:tcPr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sz w:val="28"/>
                <w:szCs w:val="28"/>
              </w:rPr>
              <w:t>Dimanche</w:t>
            </w:r>
          </w:p>
        </w:tc>
        <w:tc>
          <w:tcPr>
            <w:tcW w:w="2113" w:type="dxa"/>
          </w:tcPr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C61D6" w:rsidRPr="00E91B9E" w:rsidRDefault="00EC61D6" w:rsidP="0044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Génétique Microbienne </w:t>
            </w:r>
          </w:p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8A3819">
              <w:rPr>
                <w:rFonts w:ascii="Times New Roman" w:hAnsi="Times New Roman" w:cs="Times New Roman"/>
                <w:sz w:val="28"/>
                <w:szCs w:val="28"/>
              </w:rPr>
              <w:t xml:space="preserve"> B1</w:t>
            </w: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Khallef</w:t>
            </w:r>
          </w:p>
        </w:tc>
        <w:tc>
          <w:tcPr>
            <w:tcW w:w="2019" w:type="dxa"/>
          </w:tcPr>
          <w:p w:rsidR="008A3819" w:rsidRDefault="008A3819" w:rsidP="008A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Culture cellulaire </w:t>
            </w:r>
          </w:p>
          <w:p w:rsidR="008A3819" w:rsidRDefault="008A3819" w:rsidP="008A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 B1</w:t>
            </w:r>
          </w:p>
          <w:p w:rsidR="00EC61D6" w:rsidRPr="00E91B9E" w:rsidRDefault="008A3819" w:rsidP="008A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Khallef</w:t>
            </w:r>
          </w:p>
        </w:tc>
        <w:tc>
          <w:tcPr>
            <w:tcW w:w="4134" w:type="dxa"/>
            <w:gridSpan w:val="2"/>
          </w:tcPr>
          <w:p w:rsidR="00EC61D6" w:rsidRPr="0098372D" w:rsidRDefault="00EC61D6" w:rsidP="00EC61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Génétique Microbienne </w:t>
            </w:r>
          </w:p>
          <w:p w:rsidR="00EC61D6" w:rsidRPr="0098372D" w:rsidRDefault="00EC61D6" w:rsidP="00EC61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TP</w:t>
            </w:r>
          </w:p>
          <w:p w:rsidR="00EC61D6" w:rsidRPr="00E91B9E" w:rsidRDefault="00EC61D6" w:rsidP="00EC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D6" w:rsidRPr="00E91B9E" w:rsidTr="00EC61D6">
        <w:tc>
          <w:tcPr>
            <w:tcW w:w="1504" w:type="dxa"/>
          </w:tcPr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Expression des gènes</w:t>
            </w:r>
          </w:p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 G1</w:t>
            </w:r>
            <w:r w:rsidR="008A3819">
              <w:rPr>
                <w:rFonts w:ascii="Times New Roman" w:hAnsi="Times New Roman" w:cs="Times New Roman"/>
                <w:sz w:val="28"/>
                <w:szCs w:val="28"/>
              </w:rPr>
              <w:t>S20</w:t>
            </w: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Tabet </w:t>
            </w:r>
          </w:p>
        </w:tc>
        <w:tc>
          <w:tcPr>
            <w:tcW w:w="2059" w:type="dxa"/>
          </w:tcPr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Expression des gènes</w:t>
            </w:r>
          </w:p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 G2</w:t>
            </w:r>
            <w:r w:rsidR="008A3819">
              <w:rPr>
                <w:rFonts w:ascii="Times New Roman" w:hAnsi="Times New Roman" w:cs="Times New Roman"/>
                <w:sz w:val="28"/>
                <w:szCs w:val="28"/>
              </w:rPr>
              <w:t xml:space="preserve"> S20</w:t>
            </w: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Tabet</w:t>
            </w:r>
          </w:p>
        </w:tc>
        <w:tc>
          <w:tcPr>
            <w:tcW w:w="2165" w:type="dxa"/>
          </w:tcPr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Expression des gènes</w:t>
            </w:r>
          </w:p>
          <w:p w:rsidR="00EC61D6" w:rsidRDefault="008A3819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C61D6">
              <w:rPr>
                <w:rFonts w:ascii="Times New Roman" w:hAnsi="Times New Roman" w:cs="Times New Roman"/>
                <w:sz w:val="28"/>
                <w:szCs w:val="28"/>
              </w:rPr>
              <w:t>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25</w:t>
            </w:r>
          </w:p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Benouareth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EC61D6" w:rsidRPr="00E91B9E" w:rsidRDefault="00EC61D6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EC61D6" w:rsidRPr="0098372D" w:rsidRDefault="00EC61D6" w:rsidP="00E91B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Bioinformatique</w:t>
            </w:r>
          </w:p>
          <w:p w:rsidR="00EC61D6" w:rsidRDefault="008A3819" w:rsidP="00E91B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C</w:t>
            </w:r>
            <w:r w:rsidR="00EC61D6"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ours</w:t>
            </w:r>
          </w:p>
          <w:p w:rsidR="008A3819" w:rsidRPr="0098372D" w:rsidRDefault="008A3819" w:rsidP="00E91B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A 25</w:t>
            </w:r>
          </w:p>
        </w:tc>
        <w:tc>
          <w:tcPr>
            <w:tcW w:w="2067" w:type="dxa"/>
          </w:tcPr>
          <w:p w:rsidR="00EC61D6" w:rsidRPr="0098372D" w:rsidRDefault="00EC61D6" w:rsidP="00E91B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Bioinformatique</w:t>
            </w:r>
          </w:p>
          <w:p w:rsidR="00EC61D6" w:rsidRDefault="00EC61D6" w:rsidP="00E91B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TD</w:t>
            </w:r>
          </w:p>
          <w:p w:rsidR="008A3819" w:rsidRPr="0098372D" w:rsidRDefault="008A3819" w:rsidP="00E91B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S20</w:t>
            </w:r>
          </w:p>
        </w:tc>
      </w:tr>
      <w:tr w:rsidR="00E91B9E" w:rsidRPr="00E91B9E" w:rsidTr="00EC61D6">
        <w:trPr>
          <w:trHeight w:val="976"/>
        </w:trPr>
        <w:tc>
          <w:tcPr>
            <w:tcW w:w="1504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Interaction</w:t>
            </w:r>
          </w:p>
          <w:p w:rsid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8A3819">
              <w:rPr>
                <w:rFonts w:ascii="Times New Roman" w:hAnsi="Times New Roman" w:cs="Times New Roman"/>
                <w:sz w:val="28"/>
                <w:szCs w:val="28"/>
              </w:rPr>
              <w:t xml:space="preserve"> B 2</w:t>
            </w:r>
          </w:p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Amri</w:t>
            </w:r>
          </w:p>
        </w:tc>
        <w:tc>
          <w:tcPr>
            <w:tcW w:w="2059" w:type="dxa"/>
          </w:tcPr>
          <w:p w:rsidR="00447B2A" w:rsidRPr="008A3819" w:rsidRDefault="00447B2A" w:rsidP="00447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Interaction</w:t>
            </w:r>
          </w:p>
          <w:p w:rsidR="00447B2A" w:rsidRPr="008A3819" w:rsidRDefault="00447B2A" w:rsidP="00447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 G1</w:t>
            </w:r>
          </w:p>
          <w:p w:rsidR="00E91B9E" w:rsidRPr="008A3819" w:rsidRDefault="00447B2A" w:rsidP="00447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Amri </w:t>
            </w:r>
            <w:r w:rsidR="008A3819" w:rsidRPr="008A38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20</w:t>
            </w:r>
          </w:p>
        </w:tc>
        <w:tc>
          <w:tcPr>
            <w:tcW w:w="2165" w:type="dxa"/>
          </w:tcPr>
          <w:p w:rsid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Expression des gènes</w:t>
            </w:r>
          </w:p>
          <w:p w:rsidR="00E91B9E" w:rsidRDefault="008A3819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91B9E">
              <w:rPr>
                <w:rFonts w:ascii="Times New Roman" w:hAnsi="Times New Roman" w:cs="Times New Roman"/>
                <w:sz w:val="28"/>
                <w:szCs w:val="28"/>
              </w:rPr>
              <w:t>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A25</w:t>
            </w:r>
          </w:p>
          <w:p w:rsidR="00E91B9E" w:rsidRPr="00E91B9E" w:rsidRDefault="00E91B9E" w:rsidP="00E9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Benouareth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E91B9E" w:rsidRPr="002E1FE5" w:rsidRDefault="00E91B9E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2E1FE5" w:rsidRPr="0098372D" w:rsidRDefault="002E1FE5" w:rsidP="002E1F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72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Législation</w:t>
            </w:r>
          </w:p>
          <w:p w:rsidR="00E91B9E" w:rsidRPr="002E1FE5" w:rsidRDefault="002E1FE5" w:rsidP="002E1F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A22</w:t>
            </w:r>
          </w:p>
        </w:tc>
        <w:tc>
          <w:tcPr>
            <w:tcW w:w="2067" w:type="dxa"/>
          </w:tcPr>
          <w:p w:rsidR="00E91B9E" w:rsidRPr="00E91B9E" w:rsidRDefault="00E91B9E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E5" w:rsidRPr="00E91B9E" w:rsidTr="00EC61D6">
        <w:tc>
          <w:tcPr>
            <w:tcW w:w="1504" w:type="dxa"/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Interaction</w:t>
            </w:r>
          </w:p>
          <w:p w:rsidR="002E1FE5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B1</w:t>
            </w: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Amri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Interaction</w:t>
            </w:r>
          </w:p>
          <w:p w:rsidR="002E1FE5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 G2 S20</w:t>
            </w: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Amri</w:t>
            </w:r>
          </w:p>
        </w:tc>
        <w:tc>
          <w:tcPr>
            <w:tcW w:w="2165" w:type="dxa"/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gridSpan w:val="2"/>
          </w:tcPr>
          <w:p w:rsidR="002E1FE5" w:rsidRPr="00347531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5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Culture cellulaire</w:t>
            </w: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</w:t>
            </w:r>
          </w:p>
        </w:tc>
        <w:tc>
          <w:tcPr>
            <w:tcW w:w="2067" w:type="dxa"/>
          </w:tcPr>
          <w:p w:rsidR="002E1FE5" w:rsidRPr="00E91B9E" w:rsidRDefault="002E1FE5" w:rsidP="002E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E5" w:rsidRPr="00E91B9E" w:rsidTr="00EC61D6">
        <w:tc>
          <w:tcPr>
            <w:tcW w:w="1504" w:type="dxa"/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E">
              <w:rPr>
                <w:rFonts w:ascii="Times New Roman" w:hAnsi="Times New Roman" w:cs="Times New Roman"/>
                <w:sz w:val="28"/>
                <w:szCs w:val="28"/>
              </w:rPr>
              <w:t>Jeudi</w:t>
            </w: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2E1FE5" w:rsidRPr="00347531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475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Anglais </w:t>
            </w:r>
          </w:p>
          <w:p w:rsidR="002E1FE5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475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Cours</w:t>
            </w:r>
          </w:p>
          <w:p w:rsidR="002E1FE5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B2</w:t>
            </w:r>
          </w:p>
          <w:p w:rsidR="002E1FE5" w:rsidRPr="00347531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Bouchmella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2E1FE5" w:rsidRPr="00347531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475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Anglais</w:t>
            </w:r>
          </w:p>
          <w:p w:rsidR="002E1FE5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475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TD G1</w:t>
            </w:r>
          </w:p>
          <w:p w:rsidR="002E1FE5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S20</w:t>
            </w:r>
          </w:p>
          <w:p w:rsidR="002E1FE5" w:rsidRPr="00347531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Bouchemella </w:t>
            </w:r>
          </w:p>
          <w:p w:rsidR="002E1FE5" w:rsidRPr="00347531" w:rsidRDefault="002E1FE5" w:rsidP="002E1FE5">
            <w:pPr>
              <w:rPr>
                <w:color w:val="FF0000"/>
                <w:highlight w:val="yellow"/>
              </w:rPr>
            </w:pPr>
          </w:p>
        </w:tc>
        <w:tc>
          <w:tcPr>
            <w:tcW w:w="2165" w:type="dxa"/>
          </w:tcPr>
          <w:p w:rsidR="002E1FE5" w:rsidRPr="00347531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475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Anglais</w:t>
            </w:r>
          </w:p>
          <w:p w:rsidR="002E1FE5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475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TD G2</w:t>
            </w:r>
          </w:p>
          <w:p w:rsidR="002E1FE5" w:rsidRPr="00347531" w:rsidRDefault="002E1FE5" w:rsidP="002E1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S20</w:t>
            </w:r>
          </w:p>
          <w:p w:rsidR="002E1FE5" w:rsidRPr="00347531" w:rsidRDefault="002E1FE5" w:rsidP="002E1FE5">
            <w:pPr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E1FE5" w:rsidRPr="00E91B9E" w:rsidRDefault="002E1FE5" w:rsidP="002E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B9E" w:rsidRPr="00E91B9E" w:rsidRDefault="00E91B9E" w:rsidP="00E91B9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</w:p>
    <w:p w:rsidR="00E91B9E" w:rsidRPr="00E91B9E" w:rsidRDefault="00E91B9E" w:rsidP="001E3FE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  <w:r w:rsidRPr="00E91B9E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  <w:t>Emploi du temps S2    Master 1  BMC                                                                                                                2018/2019</w:t>
      </w:r>
    </w:p>
    <w:p w:rsidR="00C02233" w:rsidRDefault="00C02233"/>
    <w:sectPr w:rsidR="00C02233" w:rsidSect="004906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45" w:rsidRDefault="00592145">
      <w:pPr>
        <w:spacing w:after="0" w:line="240" w:lineRule="auto"/>
      </w:pPr>
      <w:r>
        <w:separator/>
      </w:r>
    </w:p>
  </w:endnote>
  <w:endnote w:type="continuationSeparator" w:id="1">
    <w:p w:rsidR="00592145" w:rsidRDefault="0059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45" w:rsidRDefault="00592145">
      <w:pPr>
        <w:spacing w:after="0" w:line="240" w:lineRule="auto"/>
      </w:pPr>
      <w:r>
        <w:separator/>
      </w:r>
    </w:p>
  </w:footnote>
  <w:footnote w:type="continuationSeparator" w:id="1">
    <w:p w:rsidR="00592145" w:rsidRDefault="0059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6" w:rsidRPr="00490676" w:rsidRDefault="001E3FE3">
    <w:pPr>
      <w:pStyle w:val="En-tte1"/>
      <w:rPr>
        <w:rFonts w:ascii="Times New Roman" w:hAnsi="Times New Roman" w:cs="Times New Roman"/>
        <w:sz w:val="32"/>
        <w:szCs w:val="32"/>
      </w:rPr>
    </w:pPr>
    <w:r w:rsidRPr="00490676">
      <w:rPr>
        <w:rFonts w:ascii="Times New Roman" w:hAnsi="Times New Roman" w:cs="Times New Roman"/>
        <w:sz w:val="32"/>
        <w:szCs w:val="32"/>
      </w:rPr>
      <w:t>Université 8 Mai 1945 Guelma</w:t>
    </w:r>
  </w:p>
  <w:p w:rsidR="00490676" w:rsidRPr="00490676" w:rsidRDefault="001E3FE3">
    <w:pPr>
      <w:pStyle w:val="En-tte1"/>
      <w:rPr>
        <w:rFonts w:ascii="Times New Roman" w:hAnsi="Times New Roman" w:cs="Times New Roman"/>
        <w:sz w:val="32"/>
        <w:szCs w:val="32"/>
      </w:rPr>
    </w:pPr>
    <w:r w:rsidRPr="00490676">
      <w:rPr>
        <w:rFonts w:ascii="Times New Roman" w:hAnsi="Times New Roman" w:cs="Times New Roman"/>
        <w:sz w:val="32"/>
        <w:szCs w:val="32"/>
      </w:rPr>
      <w:t>Faculté SNV&amp;STU</w:t>
    </w:r>
  </w:p>
  <w:p w:rsidR="00490676" w:rsidRPr="00490676" w:rsidRDefault="001E3FE3">
    <w:pPr>
      <w:pStyle w:val="En-tte1"/>
      <w:rPr>
        <w:rFonts w:ascii="Times New Roman" w:hAnsi="Times New Roman" w:cs="Times New Roman"/>
        <w:sz w:val="32"/>
        <w:szCs w:val="32"/>
      </w:rPr>
    </w:pPr>
    <w:r w:rsidRPr="00490676">
      <w:rPr>
        <w:rFonts w:ascii="Times New Roman" w:hAnsi="Times New Roman" w:cs="Times New Roman"/>
        <w:sz w:val="32"/>
        <w:szCs w:val="32"/>
      </w:rPr>
      <w:t>Département de Biologie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I3MjQ1MTW2MDY0NrVQ0lEKTi0uzszPAykwqgUAD22dGSwAAAA="/>
  </w:docVars>
  <w:rsids>
    <w:rsidRoot w:val="00E91B9E"/>
    <w:rsid w:val="00097E12"/>
    <w:rsid w:val="001E3FE3"/>
    <w:rsid w:val="002E1FE5"/>
    <w:rsid w:val="00347531"/>
    <w:rsid w:val="00447B2A"/>
    <w:rsid w:val="00592145"/>
    <w:rsid w:val="005A1E51"/>
    <w:rsid w:val="005F4264"/>
    <w:rsid w:val="007E22C7"/>
    <w:rsid w:val="008A3819"/>
    <w:rsid w:val="009450A0"/>
    <w:rsid w:val="0098372D"/>
    <w:rsid w:val="009F3811"/>
    <w:rsid w:val="00B8271F"/>
    <w:rsid w:val="00C02233"/>
    <w:rsid w:val="00E91B9E"/>
    <w:rsid w:val="00EC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91B9E"/>
    <w:pPr>
      <w:spacing w:after="0" w:line="240" w:lineRule="auto"/>
    </w:pPr>
    <w:rPr>
      <w:rFonts w:eastAsia="Times New Roman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1">
    <w:name w:val="En-tête1"/>
    <w:basedOn w:val="Normal"/>
    <w:next w:val="En-tte"/>
    <w:link w:val="En-tteCar"/>
    <w:uiPriority w:val="99"/>
    <w:semiHidden/>
    <w:unhideWhenUsed/>
    <w:rsid w:val="00E91B9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1"/>
    <w:uiPriority w:val="99"/>
    <w:semiHidden/>
    <w:rsid w:val="00E91B9E"/>
    <w:rPr>
      <w:rFonts w:eastAsia="Times New Roman"/>
      <w:lang w:eastAsia="fr-FR"/>
    </w:rPr>
  </w:style>
  <w:style w:type="table" w:styleId="Grilledutableau">
    <w:name w:val="Table Grid"/>
    <w:basedOn w:val="TableauNormal"/>
    <w:uiPriority w:val="39"/>
    <w:rsid w:val="00E9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unhideWhenUsed/>
    <w:rsid w:val="00E9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E91B9E"/>
  </w:style>
  <w:style w:type="table" w:customStyle="1" w:styleId="PlainTable1">
    <w:name w:val="Plain Table 1"/>
    <w:basedOn w:val="TableauNormal"/>
    <w:uiPriority w:val="41"/>
    <w:rsid w:val="00447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FA4E-3719-4DC1-816A-B1ED68F6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</dc:creator>
  <cp:lastModifiedBy>DELL</cp:lastModifiedBy>
  <cp:revision>4</cp:revision>
  <cp:lastPrinted>2019-02-03T09:18:00Z</cp:lastPrinted>
  <dcterms:created xsi:type="dcterms:W3CDTF">2019-02-03T09:25:00Z</dcterms:created>
  <dcterms:modified xsi:type="dcterms:W3CDTF">2019-02-05T09:39:00Z</dcterms:modified>
</cp:coreProperties>
</file>