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République algérienne démocratique et populaire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Ministère de l’enseignement supérieur et la recherche scientifique</w:t>
      </w:r>
    </w:p>
    <w:p w:rsidR="0049073A" w:rsidRPr="0049073A" w:rsidRDefault="0049073A" w:rsidP="0049073A">
      <w:pPr>
        <w:pStyle w:val="En-tte"/>
        <w:tabs>
          <w:tab w:val="clear" w:pos="4536"/>
          <w:tab w:val="clear" w:pos="9072"/>
          <w:tab w:val="left" w:pos="5325"/>
        </w:tabs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Université 8 mai 1945 – Guelma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Faculté sciences de la nature et la vie et sciences de la terre et l’univers</w:t>
      </w:r>
    </w:p>
    <w:p w:rsidR="0049073A" w:rsidRDefault="0049073A" w:rsidP="0049073A">
      <w:pPr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267335</wp:posOffset>
            </wp:positionV>
            <wp:extent cx="1895475" cy="1209675"/>
            <wp:effectExtent l="19050" t="0" r="9525" b="0"/>
            <wp:wrapSquare wrapText="bothSides"/>
            <wp:docPr id="2" name="Image 0" descr="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GUELMA-2014---Copie-(382-x-40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4E" w:rsidRDefault="00FA3D4E" w:rsidP="00FA3D4E">
      <w:pPr>
        <w:jc w:val="center"/>
        <w:rPr>
          <w:rFonts w:cs="Aharoni"/>
          <w:b/>
          <w:bCs/>
          <w:sz w:val="96"/>
          <w:szCs w:val="96"/>
        </w:rPr>
      </w:pPr>
    </w:p>
    <w:p w:rsidR="00BD1BFD" w:rsidRDefault="0049073A" w:rsidP="00FA3D4E">
      <w:pPr>
        <w:jc w:val="center"/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sz w:val="96"/>
          <w:szCs w:val="96"/>
        </w:rPr>
        <w:br w:type="textWrapping" w:clear="all"/>
      </w:r>
      <w:r w:rsidR="00F22784" w:rsidRPr="00F22784">
        <w:rPr>
          <w:rFonts w:cs="Aharoni"/>
          <w:b/>
          <w:bCs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3.5pt;height:60pt" adj="5665" fillcolor="black">
            <v:shadow color="#868686"/>
            <v:textpath style="font-family:&quot;Impact&quot;;v-text-kern:t" trim="t" fitpath="t" xscale="f" string="Programme Doctoriales 2021"/>
          </v:shape>
        </w:pict>
      </w:r>
    </w:p>
    <w:p w:rsidR="00BC103F" w:rsidRDefault="00BC103F" w:rsidP="00BC103F">
      <w:pPr>
        <w:jc w:val="center"/>
        <w:rPr>
          <w:rFonts w:cs="Aharoni"/>
          <w:b/>
          <w:bCs/>
          <w:sz w:val="96"/>
          <w:szCs w:val="96"/>
        </w:rPr>
      </w:pPr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tblpY="-14"/>
        <w:tblW w:w="0" w:type="auto"/>
        <w:tblLook w:val="04A0"/>
      </w:tblPr>
      <w:tblGrid>
        <w:gridCol w:w="1843"/>
        <w:gridCol w:w="13379"/>
      </w:tblGrid>
      <w:tr w:rsidR="00571854" w:rsidRPr="0049195E" w:rsidTr="00571854">
        <w:tc>
          <w:tcPr>
            <w:tcW w:w="15222" w:type="dxa"/>
            <w:gridSpan w:val="2"/>
          </w:tcPr>
          <w:p w:rsidR="00571854" w:rsidRPr="0049195E" w:rsidRDefault="00571854" w:rsidP="003C0A0F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 xml:space="preserve">Programme de la journée </w:t>
            </w:r>
            <w:r w:rsidR="00E00361"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07</w:t>
            </w:r>
            <w:r w:rsidR="003C0A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</w:t>
            </w:r>
            <w:r w:rsidR="00E00361"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  <w:r w:rsidR="003C0A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</w:t>
            </w:r>
            <w:r w:rsidR="00E00361"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202</w:t>
            </w:r>
            <w:r w:rsidR="00904BD4"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  <w:p w:rsidR="00571854" w:rsidRPr="0049195E" w:rsidRDefault="00571854" w:rsidP="00904BD4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Promotion 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>2021</w:t>
            </w:r>
            <w:r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 «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>Filière : Ecologie et environnement</w:t>
            </w:r>
            <w:r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 /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3274EC" w:rsidRPr="0049195E">
              <w:rPr>
                <w:rFonts w:ascii="Sakkal Majalla" w:hAnsi="Sakkal Majalla" w:cs="Sakkal Majalla"/>
                <w:sz w:val="28"/>
                <w:szCs w:val="28"/>
              </w:rPr>
              <w:t>Spécialités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> </w:t>
            </w:r>
            <w:r w:rsidR="003274EC" w:rsidRPr="0049195E">
              <w:rPr>
                <w:rFonts w:ascii="Sakkal Majalla" w:hAnsi="Sakkal Majalla" w:cs="Sakkal Majalla"/>
                <w:sz w:val="28"/>
                <w:szCs w:val="28"/>
              </w:rPr>
              <w:t>: Biodiversité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 et environnement, </w:t>
            </w:r>
            <w:r w:rsidR="003274EC" w:rsidRPr="0049195E">
              <w:rPr>
                <w:rFonts w:ascii="Sakkal Majalla" w:hAnsi="Sakkal Majalla" w:cs="Sakkal Majalla"/>
                <w:sz w:val="28"/>
                <w:szCs w:val="28"/>
              </w:rPr>
              <w:t>Eco éthologie</w:t>
            </w:r>
            <w:r w:rsidR="00904BD4"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, </w:t>
            </w:r>
            <w:r w:rsidR="003274EC" w:rsidRPr="0049195E">
              <w:rPr>
                <w:rFonts w:ascii="Sakkal Majalla" w:hAnsi="Sakkal Majalla" w:cs="Sakkal Majalla"/>
                <w:sz w:val="28"/>
                <w:szCs w:val="28"/>
              </w:rPr>
              <w:t>Agro écologie</w:t>
            </w:r>
            <w:r w:rsidRPr="0049195E">
              <w:rPr>
                <w:rFonts w:ascii="Sakkal Majalla" w:hAnsi="Sakkal Majalla" w:cs="Sakkal Majalla"/>
                <w:sz w:val="28"/>
                <w:szCs w:val="28"/>
              </w:rPr>
              <w:t>»</w:t>
            </w:r>
          </w:p>
          <w:p w:rsidR="00571854" w:rsidRPr="0049195E" w:rsidRDefault="00571854" w:rsidP="00571854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Salle de conférence – bibliothèque SNV STU</w:t>
            </w:r>
          </w:p>
        </w:tc>
      </w:tr>
      <w:tr w:rsidR="00571854" w:rsidRPr="0049195E" w:rsidTr="00571854">
        <w:trPr>
          <w:trHeight w:val="304"/>
        </w:trPr>
        <w:tc>
          <w:tcPr>
            <w:tcW w:w="15222" w:type="dxa"/>
            <w:gridSpan w:val="2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Enregistrement des doctorants (signature de la liste de présence)</w:t>
            </w:r>
          </w:p>
        </w:tc>
      </w:tr>
      <w:tr w:rsidR="00571854" w:rsidRPr="0049195E" w:rsidTr="00571854">
        <w:trPr>
          <w:trHeight w:val="412"/>
        </w:trPr>
        <w:tc>
          <w:tcPr>
            <w:tcW w:w="15222" w:type="dxa"/>
            <w:gridSpan w:val="2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Ouverture de la session par le président du comité de formation doctorale (CFD) – Pr.</w:t>
            </w:r>
            <w:r w:rsidR="00704B4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49195E">
              <w:rPr>
                <w:rFonts w:ascii="Sakkal Majalla" w:eastAsia="Calibri" w:hAnsi="Sakkal Majalla" w:cs="Sakkal Majalla"/>
                <w:sz w:val="28"/>
                <w:szCs w:val="28"/>
              </w:rPr>
              <w:t>Nedjah Riad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Heure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 xml:space="preserve">Nom et prénom du doctorant 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8 : 30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t>Nahli</w:t>
            </w:r>
            <w:r w:rsidR="0049195E" w:rsidRPr="0049195E">
              <w:t xml:space="preserve"> </w:t>
            </w:r>
            <w:r w:rsidRPr="0049195E">
              <w:t>Chahrazad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8 : 50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t>Snani</w:t>
            </w:r>
            <w:r w:rsidR="0049195E" w:rsidRPr="0049195E">
              <w:t xml:space="preserve"> </w:t>
            </w:r>
            <w:r w:rsidRPr="0049195E">
              <w:t>Sarra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9 : 10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t>Hezam</w:t>
            </w:r>
            <w:r w:rsidR="0049195E" w:rsidRPr="0049195E">
              <w:t xml:space="preserve"> </w:t>
            </w:r>
            <w:r w:rsidRPr="0049195E">
              <w:t>Khaoula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9 : 30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HADJAB Aymen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9 : 50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HAMDI Rayene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10 : 10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HOUHAMDI Ines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10 :30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BOUSSAHA Amina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10 : 50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OUARTSI  Asmaa</w:t>
            </w:r>
          </w:p>
        </w:tc>
      </w:tr>
      <w:tr w:rsidR="00571854" w:rsidRPr="0049195E" w:rsidTr="00571854">
        <w:tc>
          <w:tcPr>
            <w:tcW w:w="1843" w:type="dxa"/>
          </w:tcPr>
          <w:p w:rsidR="00571854" w:rsidRPr="0049195E" w:rsidRDefault="00571854" w:rsidP="0049195E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11 : 10</w:t>
            </w:r>
          </w:p>
        </w:tc>
        <w:tc>
          <w:tcPr>
            <w:tcW w:w="13379" w:type="dxa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</w:pPr>
            <w:r w:rsidRPr="0049195E">
              <w:rPr>
                <w:rFonts w:asciiTheme="majorBidi" w:hAnsiTheme="majorBidi" w:cstheme="majorBidi"/>
                <w:sz w:val="20"/>
                <w:szCs w:val="20"/>
              </w:rPr>
              <w:t>HAKIM Djihane</w:t>
            </w:r>
          </w:p>
        </w:tc>
      </w:tr>
      <w:tr w:rsidR="00571854" w:rsidRPr="0049195E" w:rsidTr="00571854">
        <w:tc>
          <w:tcPr>
            <w:tcW w:w="15222" w:type="dxa"/>
            <w:gridSpan w:val="2"/>
          </w:tcPr>
          <w:p w:rsidR="00571854" w:rsidRPr="0049195E" w:rsidRDefault="00571854" w:rsidP="00571854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9195E">
              <w:rPr>
                <w:rFonts w:ascii="Sakkal Majalla" w:hAnsi="Sakkal Majalla" w:cs="Sakkal Majalla"/>
                <w:sz w:val="28"/>
                <w:szCs w:val="28"/>
              </w:rPr>
              <w:t>Recommandations, Débat, Perspectives</w:t>
            </w:r>
          </w:p>
        </w:tc>
      </w:tr>
    </w:tbl>
    <w:p w:rsidR="00BC103F" w:rsidRPr="0049195E" w:rsidRDefault="00BC103F" w:rsidP="0049195E"/>
    <w:sectPr w:rsidR="00BC103F" w:rsidRPr="0049195E" w:rsidSect="00A85B70"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8" w:rsidRDefault="001A7708" w:rsidP="00B865EC">
      <w:pPr>
        <w:spacing w:after="0" w:line="240" w:lineRule="auto"/>
      </w:pPr>
      <w:r>
        <w:separator/>
      </w:r>
    </w:p>
  </w:endnote>
  <w:endnote w:type="continuationSeparator" w:id="1">
    <w:p w:rsidR="001A7708" w:rsidRDefault="001A7708" w:rsidP="00B8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8" w:rsidRDefault="001A7708" w:rsidP="00B865EC">
      <w:pPr>
        <w:spacing w:after="0" w:line="240" w:lineRule="auto"/>
      </w:pPr>
      <w:r>
        <w:separator/>
      </w:r>
    </w:p>
  </w:footnote>
  <w:footnote w:type="continuationSeparator" w:id="1">
    <w:p w:rsidR="001A7708" w:rsidRDefault="001A7708" w:rsidP="00B8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EC"/>
    <w:rsid w:val="00033C60"/>
    <w:rsid w:val="00047B38"/>
    <w:rsid w:val="001533E0"/>
    <w:rsid w:val="001A7708"/>
    <w:rsid w:val="003274EC"/>
    <w:rsid w:val="00356DB5"/>
    <w:rsid w:val="003C0A0F"/>
    <w:rsid w:val="0049073A"/>
    <w:rsid w:val="0049195E"/>
    <w:rsid w:val="004E5723"/>
    <w:rsid w:val="00571854"/>
    <w:rsid w:val="006A6D1A"/>
    <w:rsid w:val="00704B48"/>
    <w:rsid w:val="00735C16"/>
    <w:rsid w:val="00777FFA"/>
    <w:rsid w:val="007E772D"/>
    <w:rsid w:val="0081077C"/>
    <w:rsid w:val="00904BD4"/>
    <w:rsid w:val="009F32C5"/>
    <w:rsid w:val="00A11D07"/>
    <w:rsid w:val="00A310C8"/>
    <w:rsid w:val="00A85B70"/>
    <w:rsid w:val="00B53B95"/>
    <w:rsid w:val="00B7334A"/>
    <w:rsid w:val="00B865EC"/>
    <w:rsid w:val="00BC103F"/>
    <w:rsid w:val="00C81753"/>
    <w:rsid w:val="00CB62FD"/>
    <w:rsid w:val="00D93DE0"/>
    <w:rsid w:val="00E00361"/>
    <w:rsid w:val="00E25CD9"/>
    <w:rsid w:val="00F22784"/>
    <w:rsid w:val="00F26AA5"/>
    <w:rsid w:val="00FA0A82"/>
    <w:rsid w:val="00FA3D4E"/>
    <w:rsid w:val="00FB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5EC"/>
  </w:style>
  <w:style w:type="paragraph" w:styleId="Pieddepage">
    <w:name w:val="footer"/>
    <w:basedOn w:val="Normal"/>
    <w:link w:val="Pieddepag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5EC"/>
  </w:style>
  <w:style w:type="paragraph" w:styleId="Textedebulles">
    <w:name w:val="Balloon Text"/>
    <w:basedOn w:val="Normal"/>
    <w:link w:val="TextedebullesC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alima-karima</dc:creator>
  <cp:lastModifiedBy>VDPG</cp:lastModifiedBy>
  <cp:revision>17</cp:revision>
  <dcterms:created xsi:type="dcterms:W3CDTF">2020-09-21T15:00:00Z</dcterms:created>
  <dcterms:modified xsi:type="dcterms:W3CDTF">2021-09-14T08:04:00Z</dcterms:modified>
</cp:coreProperties>
</file>